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C7844">
      <w:pPr>
        <w:pStyle w:val="11"/>
        <w:rPr>
          <w:rFonts w:hint="default"/>
          <w:lang w:val="en-US"/>
        </w:rPr>
      </w:pPr>
      <w:r>
        <w:rPr>
          <w:rFonts w:hint="default"/>
          <w:w w:val="125"/>
          <w:lang w:val="en-US"/>
        </w:rPr>
        <w:t>Madina</w:t>
      </w:r>
      <w:r>
        <w:rPr>
          <w:spacing w:val="40"/>
          <w:w w:val="125"/>
        </w:rPr>
        <w:t xml:space="preserve"> </w:t>
      </w:r>
      <w:r>
        <w:rPr>
          <w:rFonts w:hint="default"/>
          <w:spacing w:val="40"/>
          <w:w w:val="125"/>
          <w:lang w:val="en-US"/>
        </w:rPr>
        <w:t>Batoshova</w:t>
      </w:r>
    </w:p>
    <w:p w14:paraId="7205DC8B">
      <w:pPr>
        <w:pStyle w:val="6"/>
        <w:spacing w:before="0" w:line="213" w:lineRule="exact"/>
        <w:ind w:left="7" w:right="364" w:firstLine="0"/>
        <w:jc w:val="center"/>
        <w:rPr>
          <w:rFonts w:hint="default"/>
          <w:lang w:val="en-US"/>
        </w:rPr>
      </w:pPr>
      <w:r/>
      <w:r>
        <w:rPr>
          <w:w w:val="104"/>
        </w:rPr>
        <w:t>+998</w:t>
      </w:r>
      <w:r>
        <w:rPr>
          <w:spacing w:val="14"/>
          <w:w w:val="104"/>
        </w:rPr>
        <w:t xml:space="preserve"> </w:t>
      </w:r>
      <w:r>
        <w:rPr>
          <w:w w:val="104"/>
        </w:rPr>
        <w:t>9</w:t>
      </w:r>
      <w:r>
        <w:rPr>
          <w:rFonts w:hint="default"/>
          <w:w w:val="104"/>
          <w:lang w:val="en-US"/>
        </w:rPr>
        <w:t>1</w:t>
      </w:r>
      <w:r>
        <w:rPr>
          <w:spacing w:val="14"/>
          <w:w w:val="104"/>
        </w:rPr>
        <w:t xml:space="preserve"> </w:t>
      </w:r>
      <w:r>
        <w:rPr>
          <w:rFonts w:hint="default"/>
          <w:spacing w:val="14"/>
          <w:w w:val="104"/>
          <w:lang w:val="en-US"/>
        </w:rPr>
        <w:t>776</w:t>
      </w:r>
      <w:r>
        <w:rPr>
          <w:spacing w:val="14"/>
          <w:w w:val="104"/>
        </w:rPr>
        <w:t xml:space="preserve"> </w:t>
      </w:r>
      <w:r>
        <w:rPr>
          <w:rFonts w:hint="default"/>
          <w:spacing w:val="14"/>
          <w:w w:val="104"/>
          <w:lang w:val="en-US"/>
        </w:rPr>
        <w:t>30</w:t>
      </w:r>
      <w:r>
        <w:rPr>
          <w:spacing w:val="14"/>
          <w:w w:val="104"/>
        </w:rPr>
        <w:t xml:space="preserve"> </w:t>
      </w:r>
      <w:r>
        <w:rPr>
          <w:rFonts w:hint="default"/>
          <w:spacing w:val="14"/>
          <w:w w:val="104"/>
          <w:lang w:val="en-US"/>
        </w:rPr>
        <w:t>99</w:t>
      </w:r>
      <w:r>
        <w:rPr>
          <w:spacing w:val="14"/>
          <w:w w:val="104"/>
        </w:rPr>
        <w:t xml:space="preserve"> </w:t>
      </w:r>
      <w:r>
        <w:rPr>
          <w:rFonts w:ascii="Times New Roman"/>
          <w:i/>
          <w:w w:val="104"/>
        </w:rPr>
        <w:t>|</w:t>
      </w:r>
      <w:r>
        <w:rPr>
          <w:rFonts w:ascii="Times New Roman"/>
          <w:i/>
          <w:spacing w:val="9"/>
          <w:w w:val="104"/>
        </w:rPr>
        <w:t xml:space="preserve"> </w:t>
      </w:r>
      <w:r/>
      <w:r/>
      <w:r/>
      <w:r>
        <w:rPr>
          <w:rFonts w:hint="default"/>
          <w:w w:val="104"/>
          <w:lang w:val="en-US"/>
        </w:rPr>
        <w:t>madinabatoshova</w:t>
      </w:r>
      <w:r>
        <w:rPr>
          <w:w w:val="104"/>
        </w:rPr>
        <w:t>@gmail.com</w:t>
      </w:r>
      <w:r>
        <w:rPr>
          <w:w w:val="104"/>
        </w:rPr>
      </w:r>
      <w:r>
        <w:rPr>
          <w:spacing w:val="15"/>
          <w:w w:val="104"/>
        </w:rPr>
        <w:t xml:space="preserve"> </w:t>
      </w:r>
      <w:r>
        <w:rPr>
          <w:rFonts w:ascii="Times New Roman"/>
          <w:i/>
          <w:w w:val="104"/>
        </w:rPr>
        <w:t>|</w:t>
      </w:r>
      <w:r>
        <w:rPr>
          <w:rFonts w:ascii="Times New Roman"/>
          <w:i/>
          <w:spacing w:val="9"/>
          <w:w w:val="104"/>
        </w:rPr>
        <w:t xml:space="preserve"> </w:t>
      </w:r>
      <w:r>
        <w:rPr>
          <w:rFonts w:hint="default" w:ascii="Times New Roman"/>
          <w:i/>
          <w:spacing w:val="9"/>
          <w:w w:val="104"/>
          <w:lang w:val="en-US"/>
        </w:rPr>
      </w:r>
      <w:r>
        <w:rPr>
          <w:rFonts w:hint="default" w:ascii="Times New Roman"/>
          <w:i/>
          <w:spacing w:val="9"/>
          <w:w w:val="104"/>
          <w:lang w:val="en-US"/>
        </w:rPr>
      </w:r>
      <w:r>
        <w:rPr>
          <w:rFonts w:hint="default" w:ascii="Times New Roman"/>
          <w:i/>
          <w:spacing w:val="9"/>
          <w:w w:val="104"/>
          <w:lang w:val="en-US"/>
        </w:rPr>
      </w:r>
      <w:r>
        <w:rPr>
          <w:rStyle w:val="9"/>
          <w:rFonts w:hint="default" w:ascii="Times New Roman"/>
          <w:i/>
          <w:spacing w:val="9"/>
          <w:w w:val="104"/>
          <w:lang w:val="en-US"/>
        </w:rPr>
        <w:t>Linkedin profile</w:t>
      </w:r>
      <w:r>
        <w:rPr>
          <w:rFonts w:hint="default" w:ascii="Times New Roman"/>
          <w:i/>
          <w:spacing w:val="9"/>
          <w:w w:val="104"/>
          <w:lang w:val="en-US"/>
        </w:rPr>
      </w:r>
    </w:p>
    <w:p w14:paraId="5EC16BB7">
      <w:pPr>
        <w:pStyle w:val="2"/>
        <w:spacing w:before="226" w:after="23"/>
      </w:pPr>
      <w:bookmarkStart w:id="0" w:name="Education"/>
      <w:bookmarkEnd w:id="0"/>
      <w:r>
        <w:rPr>
          <w:spacing w:val="-2"/>
          <w:w w:val="130"/>
        </w:rPr>
        <w:t>E</w:t>
      </w:r>
      <w:r>
        <w:rPr>
          <w:smallCaps/>
          <w:spacing w:val="-2"/>
          <w:w w:val="130"/>
        </w:rPr>
        <w:t>ducation</w:t>
      </w:r>
    </w:p>
    <w:p w14:paraId="49C5BB73">
      <w:pPr>
        <w:pStyle w:val="6"/>
        <w:spacing w:before="0" w:line="20" w:lineRule="exact"/>
        <w:ind w:left="0" w:firstLine="0"/>
        <w:rPr>
          <w:sz w:val="2"/>
        </w:rPr>
      </w:pPr>
      <w:r>
        <w:rPr>
          <w:sz w:val="2"/>
        </w:rPr>
      </w:r>
    </w:p>
    <w:p w14:paraId="371A5414">
      <w:pPr>
        <w:pStyle w:val="3"/>
        <w:rPr>
          <w:rFonts w:hint="default"/>
          <w:lang w:val="en-US"/>
        </w:rPr>
      </w:pPr>
      <w:r>
        <w:rPr>
          <w:rFonts w:hint="default"/>
          <w:spacing w:val="-2"/>
          <w:w w:val="120"/>
          <w:lang w:val="en-US"/>
        </w:rPr>
        <w:t>Tashkent University of Information and Technology (TUIT</w:t>
      </w:r>
    </w:p>
    <w:p w14:paraId="5B6366F3">
      <w:pPr>
        <w:spacing w:before="22"/>
        <w:ind w:left="215" w:right="0" w:firstLine="0"/>
        <w:jc w:val="left"/>
        <w:rPr>
          <w:rFonts w:hint="default"/>
          <w:i/>
          <w:sz w:val="20"/>
          <w:lang w:val="en-US"/>
        </w:rPr>
      </w:pPr>
      <w:r>
        <w:rPr>
          <w:i/>
          <w:w w:val="104"/>
          <w:sz w:val="20"/>
        </w:rPr>
        <w:t>Bachelor</w:t>
      </w:r>
      <w:r>
        <w:rPr>
          <w:i/>
          <w:spacing w:val="29"/>
          <w:w w:val="104"/>
          <w:sz w:val="20"/>
        </w:rPr>
        <w:t xml:space="preserve"> </w:t>
      </w:r>
      <w:r>
        <w:rPr>
          <w:i/>
          <w:w w:val="104"/>
          <w:sz w:val="20"/>
        </w:rPr>
        <w:t>of</w:t>
      </w:r>
      <w:r>
        <w:rPr>
          <w:rFonts w:hint="default"/>
          <w:i/>
          <w:w w:val="104"/>
          <w:sz w:val="20"/>
          <w:lang w:val="en-US"/>
        </w:rPr>
        <w:t xml:space="preserve"> Economics and Management in the field of Information and Communication</w:t>
      </w:r>
    </w:p>
    <w:p w14:paraId="464878B8">
      <w:pPr>
        <w:pStyle w:val="3"/>
        <w:spacing w:before="103"/>
      </w:pPr>
      <w:r>
        <w:rPr>
          <w:w w:val="135"/>
        </w:rPr>
        <w:t>IELTS</w:t>
      </w:r>
      <w:r>
        <w:rPr>
          <w:spacing w:val="79"/>
          <w:w w:val="135"/>
        </w:rPr>
        <w:t xml:space="preserve"> </w:t>
      </w:r>
      <w:r>
        <w:rPr>
          <w:spacing w:val="-2"/>
          <w:w w:val="135"/>
        </w:rPr>
        <w:t>Score</w:t>
      </w:r>
    </w:p>
    <w:p w14:paraId="0BD6E6FE">
      <w:pPr>
        <w:spacing w:before="21"/>
        <w:ind w:left="215" w:right="0" w:firstLine="0"/>
        <w:jc w:val="left"/>
        <w:rPr>
          <w:rFonts w:hint="default"/>
          <w:i/>
          <w:sz w:val="20"/>
          <w:lang w:val="en-US"/>
        </w:rPr>
      </w:pPr>
      <w:r>
        <w:rPr>
          <w:i/>
          <w:spacing w:val="-5"/>
          <w:w w:val="104"/>
          <w:sz w:val="20"/>
        </w:rPr>
        <w:t>7.</w:t>
      </w:r>
      <w:r>
        <w:rPr>
          <w:rFonts w:hint="default"/>
          <w:i/>
          <w:spacing w:val="-5"/>
          <w:w w:val="104"/>
          <w:sz w:val="20"/>
          <w:lang w:val="en-US"/>
        </w:rPr>
        <w:t>0</w:t>
      </w:r>
    </w:p>
    <w:p w14:paraId="0092081C">
      <w:pPr>
        <w:pStyle w:val="2"/>
      </w:pPr>
      <w:r/>
      <w:bookmarkStart w:id="1" w:name="Professional Experience"/>
      <w:bookmarkEnd w:id="1"/>
      <w:r>
        <w:rPr>
          <w:spacing w:val="-2"/>
          <w:w w:val="135"/>
        </w:rPr>
        <w:t>P</w:t>
      </w:r>
      <w:r>
        <w:rPr>
          <w:smallCaps/>
          <w:spacing w:val="-2"/>
          <w:w w:val="135"/>
        </w:rPr>
        <w:t>rofessional</w:t>
      </w:r>
      <w:r>
        <w:rPr>
          <w:smallCaps w:val="0"/>
          <w:spacing w:val="8"/>
          <w:w w:val="135"/>
        </w:rPr>
        <w:t xml:space="preserve"> </w:t>
      </w:r>
      <w:r>
        <w:rPr>
          <w:smallCaps w:val="0"/>
          <w:spacing w:val="-2"/>
          <w:w w:val="135"/>
        </w:rPr>
        <w:t>E</w:t>
      </w:r>
      <w:r>
        <w:rPr>
          <w:smallCaps/>
          <w:spacing w:val="-2"/>
          <w:w w:val="135"/>
        </w:rPr>
        <w:t>xperience</w:t>
      </w:r>
    </w:p>
    <w:p w14:paraId="7563BD67">
      <w:pPr>
        <w:spacing w:before="57"/>
        <w:ind w:left="215" w:right="0" w:firstLine="0"/>
        <w:jc w:val="left"/>
        <w:rPr>
          <w:b/>
          <w:w w:val="120"/>
          <w:sz w:val="22"/>
        </w:rPr>
      </w:pPr>
      <w:r>
        <w:rPr>
          <w:rFonts w:hint="default"/>
          <w:b/>
          <w:w w:val="120"/>
          <w:sz w:val="22"/>
          <w:lang w:val="en-US"/>
        </w:rPr>
        <w:t>Attended Frontend Web Developer course in Najot Talim</w:t>
      </w:r>
    </w:p>
    <w:p w14:paraId="1B9CAED3">
      <w:pPr>
        <w:tabs>
          <w:tab w:val="left" w:pos="9232"/>
        </w:tabs>
        <w:spacing w:before="21"/>
        <w:ind w:left="216" w:right="0" w:firstLine="0"/>
        <w:jc w:val="left"/>
        <w:rPr>
          <w:rFonts w:hint="default"/>
          <w:i/>
          <w:w w:val="110"/>
          <w:sz w:val="10"/>
          <w:szCs w:val="10"/>
          <w:lang w:val="en-US"/>
        </w:rPr>
      </w:pPr>
      <w:r>
        <w:rPr>
          <w:rFonts w:hint="default"/>
          <w:i/>
          <w:w w:val="110"/>
          <w:sz w:val="20"/>
          <w:lang w:val="en-US"/>
        </w:rPr>
        <w:t>Tashkent, Uzbekistan (On-Site)  · Sep 2024 – May 2025</w:t>
      </w:r>
    </w:p>
    <w:p w14:paraId="20D32222">
      <w:pPr>
        <w:spacing w:before="57"/>
        <w:ind w:left="215" w:right="0" w:firstLine="0"/>
        <w:jc w:val="left"/>
        <w:rPr>
          <w:b/>
          <w:w w:val="120"/>
          <w:sz w:val="22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–Designed and developed responsive, scalable, and accessible web interfaces using React, TypeScript, Javascript, CSS, SASS and Tailwind CSS, ensuring seamless user experiences across devices.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–Integrated RESTful APIs and third-party services (including Firebase authentication) to deliver dynamic, data-driven functionality.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–Collaborated closely with backend developers, UI/UX designers and project stakeholders to implement end-to-end solutions aligned with business goals.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/>
          <w:b/>
          <w:w w:val="120"/>
          <w:sz w:val="22"/>
          <w:lang w:val="en-US"/>
        </w:rPr>
        <w:t>Worked at Automatic Technology Solutions LLC</w:t>
      </w:r>
    </w:p>
    <w:p w14:paraId="4CFFD4D0">
      <w:pPr>
        <w:spacing w:before="57"/>
        <w:ind w:left="215" w:right="0" w:firstLine="0"/>
        <w:jc w:val="left"/>
        <w:rPr>
          <w:b/>
          <w:sz w:val="20"/>
        </w:rPr>
      </w:pPr>
      <w:r>
        <w:rPr>
          <w:rFonts w:hint="default"/>
          <w:i/>
          <w:w w:val="110"/>
          <w:sz w:val="20"/>
          <w:lang w:val="en-US"/>
        </w:rPr>
        <w:t>Karshi, Uzbekistan (Hybrid) · Full-time · may 2025 – August 2026</w:t>
      </w:r>
      <w:r>
        <w:rPr>
          <w:rFonts w:hint="default"/>
          <w:i/>
          <w:w w:val="110"/>
          <w:sz w:val="20"/>
          <w:lang w:val="en-US"/>
        </w:rPr>
        <w:br/>
      </w:r>
      <w:r>
        <w:rPr>
          <w:rFonts w:hint="default"/>
          <w:b/>
          <w:sz w:val="20"/>
          <w:lang w:val="en-US"/>
        </w:rPr>
        <w:t xml:space="preserve">Frontend Web Developer — May </w:t>
      </w:r>
      <w:bookmarkStart w:id="5" w:name="_GoBack"/>
      <w:bookmarkEnd w:id="5"/>
      <w:r>
        <w:rPr>
          <w:rFonts w:hint="default"/>
          <w:b/>
          <w:sz w:val="20"/>
          <w:lang w:val="en-US"/>
        </w:rPr>
        <w:t>2025 – May 2026</w:t>
      </w:r>
    </w:p>
    <w:p w14:paraId="7372F75A">
      <w:pPr>
        <w:keepNext w:val="0"/>
        <w:keepLines w:val="0"/>
        <w:widowControl/>
        <w:suppressLineNumbers w:val="0"/>
        <w:ind w:left="396" w:leftChars="180" w:firstLine="0" w:firstLineChars="0"/>
        <w:jc w:val="left"/>
        <w:rPr>
          <w:rFonts w:hint="default"/>
          <w:i/>
          <w:w w:val="110"/>
          <w:sz w:val="20"/>
          <w:lang w:val="en-US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and maintained responsive, cross-browser web interfaces with React, TypeScript, JavaScript, and Tailwind CSS.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–Integrated REST APIs and third-party services to deliver dynamic, data-driven functionality.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–Translated Figma designs into pixel-accurate, mobile-friendly UI, ensuring consistent design and strong user experience.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–Worked in an agile team using Git and GitHub for version control and collaborative development.</w:t>
      </w:r>
    </w:p>
    <w:p w14:paraId="05B75213">
      <w:pPr>
        <w:spacing w:before="57"/>
        <w:ind w:left="215" w:right="0" w:firstLine="0"/>
        <w:jc w:val="left"/>
        <w:rPr>
          <w:rFonts w:hint="default"/>
          <w:b/>
          <w:sz w:val="20"/>
          <w:lang w:val="en-US"/>
        </w:rPr>
      </w:pPr>
      <w:r>
        <w:rPr>
          <w:rFonts w:hint="default"/>
          <w:b/>
          <w:sz w:val="20"/>
          <w:lang w:val="en-US"/>
        </w:rPr>
        <w:t>Frontend Software Engineer — May 2026 – August 2026</w:t>
      </w:r>
    </w:p>
    <w:p w14:paraId="00D00562">
      <w:pPr>
        <w:keepNext w:val="0"/>
        <w:keepLines w:val="0"/>
        <w:widowControl/>
        <w:suppressLineNumbers w:val="0"/>
        <w:ind w:left="396" w:leftChars="180" w:firstLine="0" w:firstLineChars="0"/>
        <w:jc w:val="left"/>
        <w:rPr>
          <w:rFonts w:hint="default" w:ascii="Calibri" w:hAnsi="Calibri" w:eastAsia="SimSun" w:cs="SimSun"/>
          <w:sz w:val="20"/>
          <w:szCs w:val="20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–Architected and shipped production web applications using React, Next.js, and TypeScript, focusing on performance, scalability, and maintainable component design.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–Led frontend implementation of key features end-to-end, managing complex application state with Redux and RTK Query for efficient data fetching and caching.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–Collaborated with backend engineers and designers to integrate RESTful APIs and deliver responsive, accessible interfaces across devices.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–Championed code quality standards, reusable component patterns, and consistent UI with Tailwind CSS.</w:t>
      </w:r>
    </w:p>
    <w:p w14:paraId="2AA79EEE">
      <w:pPr>
        <w:pStyle w:val="2"/>
        <w:spacing w:before="190"/>
      </w:pPr>
      <w:r/>
      <w:bookmarkStart w:id="2" w:name="Projects"/>
      <w:bookmarkEnd w:id="2"/>
      <w:r>
        <w:rPr>
          <w:spacing w:val="-2"/>
          <w:w w:val="140"/>
        </w:rPr>
        <w:t>P</w:t>
      </w:r>
      <w:r>
        <w:rPr>
          <w:smallCaps/>
          <w:spacing w:val="-2"/>
          <w:w w:val="140"/>
        </w:rPr>
        <w:t>rojects</w:t>
      </w:r>
    </w:p>
    <w:p w14:paraId="7C9BD418">
      <w:pPr>
        <w:spacing w:before="115"/>
        <w:ind w:left="215" w:right="0" w:firstLine="0"/>
        <w:jc w:val="left"/>
        <w:rPr>
          <w:rFonts w:hint="default"/>
          <w:i/>
          <w:w w:val="115"/>
          <w:sz w:val="20"/>
          <w:lang w:val="en-US"/>
        </w:rPr>
      </w:pPr>
      <w:r>
        <w:rPr>
          <w:rFonts w:hint="default"/>
          <w:b/>
          <w:w w:val="115"/>
          <w:sz w:val="20"/>
          <w:lang w:val="en-US"/>
        </w:rPr>
        <w:t>FaceID Attendance CRM (TimePro)</w:t>
      </w:r>
      <w:r>
        <w:rPr>
          <w:rFonts w:ascii="Times New Roman"/>
          <w:i/>
          <w:w w:val="115"/>
          <w:sz w:val="20"/>
        </w:rPr>
        <w:t xml:space="preserve"> | </w:t>
      </w:r>
      <w:r>
        <w:rPr>
          <w:i/>
          <w:w w:val="115"/>
          <w:sz w:val="20"/>
        </w:rPr>
        <w:t>React, TypeScript, Vite, Tailwind CSS, MUI, Radix UI, React Router, React Hook Form, Recharts, React DnD, i18next</w:t>
      </w:r>
    </w:p>
    <w:p w14:paraId="4A18DC67">
      <w:pPr>
        <w:spacing w:before="21"/>
        <w:ind w:left="215" w:right="0" w:firstLine="0"/>
        <w:jc w:val="left"/>
        <w:rPr>
          <w:rFonts w:hint="default"/>
          <w:i/>
          <w:w w:val="115"/>
          <w:sz w:val="18"/>
          <w:lang w:val="en-US"/>
        </w:rPr>
      </w:pPr>
      <w:r>
        <w:rPr>
          <w:rFonts w:hint="default"/>
          <w:i/>
          <w:w w:val="115"/>
          <w:sz w:val="18"/>
          <w:lang w:val="en-US"/>
        </w:rPr>
        <w:t>Live: faceid.timepro.uz (website)</w:t>
      </w:r>
    </w:p>
    <w:p w14:paraId="310FE459">
      <w:pPr>
        <w:keepNext w:val="0"/>
        <w:keepLines w:val="0"/>
        <w:widowControl/>
        <w:suppressLineNumbers w:val="0"/>
        <w:ind w:left="396" w:leftChars="180" w:firstLine="0" w:firstLineChars="0"/>
        <w:jc w:val="left"/>
        <w:rPr>
          <w:rFonts w:hint="default" w:ascii="Calibri" w:hAnsi="Calibri" w:eastAsia="SimSun" w:cs="SimSun"/>
          <w:sz w:val="20"/>
          <w:szCs w:val="20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–Developed a facial-recognition employee attendance platform end-to-end, comprising an admin CRM dashboard and a multilingual marketing website, as frontend developer at Automatic Technology Solutions.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the admin panel with modules for employees, devices, branches, shifts, workdays, absences, break time, and subscription plans, secured with protected authentication routes.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–Implemented interactive attendance analytics and dashboards with Recharts, and drag-and-drop interfaces using React DnD, styled with Tailwind CSS, MUI, and Radix UI.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–Delivered a responsive marketing site (Hero, Features, Pricing, Security, Telegram notifications) with four-language support (English, Russian, Uzbek, Malay) via i18next, optimized with Vite and gzip compression.</w:t>
      </w:r>
    </w:p>
    <w:p w14:paraId="3A40CD95">
      <w:pPr>
        <w:spacing w:before="115"/>
        <w:ind w:left="215" w:right="0" w:firstLine="0"/>
        <w:jc w:val="left"/>
        <w:rPr>
          <w:rFonts w:hint="default"/>
          <w:i/>
          <w:w w:val="115"/>
          <w:sz w:val="18"/>
          <w:lang w:val="en-US"/>
        </w:rPr>
      </w:pPr>
      <w:r>
        <w:rPr>
          <w:rFonts w:hint="default"/>
          <w:b/>
          <w:w w:val="115"/>
          <w:sz w:val="20"/>
          <w:lang w:val="en-US"/>
        </w:rPr>
        <w:t>Real-Estate Sales CRM &amp; Website (Bunyodkor House)</w:t>
      </w:r>
      <w:r>
        <w:rPr>
          <w:rFonts w:ascii="Times New Roman"/>
          <w:i/>
          <w:w w:val="115"/>
          <w:sz w:val="20"/>
        </w:rPr>
        <w:t xml:space="preserve"> | </w:t>
      </w:r>
      <w:r>
        <w:rPr>
          <w:i/>
          <w:w w:val="115"/>
          <w:sz w:val="20"/>
        </w:rPr>
        <w:t>React, TypeScript, Vite, Tailwind CSS, MUI, Radix UI, React Router, React Hook Form, Recharts, React DnD, Leaflet, Axios</w:t>
      </w:r>
    </w:p>
    <w:p w14:paraId="295DBCC0">
      <w:pPr>
        <w:keepNext w:val="0"/>
        <w:keepLines w:val="0"/>
        <w:widowControl/>
        <w:suppressLineNumbers w:val="0"/>
        <w:ind w:left="396" w:leftChars="180" w:firstLine="0" w:firstLineChars="0"/>
        <w:jc w:val="left"/>
        <w:rPr>
          <w:rFonts w:hint="default" w:ascii="Calibri" w:hAnsi="Calibri" w:eastAsia="SimSun" w:cs="SimSun"/>
          <w:sz w:val="20"/>
          <w:szCs w:val="20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a real-estate sales platform end-to-end — an internal CRM and a public property-listings website — as frontend developer at Automatic Technology Solutions.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–Developed the CRM with a full sales pipeline (leads, clients, sales) plus projects, tasks, a mortgage calculator, a 3D showroom, statistics dashboards, and user management with role-based authentication.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–Implemented automated contract (shartnoma) generation and printing with react-to-print, drag-and-drop pipeline boards using React DnD, and analytics dashboards with Recharts.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–Delivered a responsive listings website with map-based apartment search (Leaflet), advanced filters, project and home detail pages, and an investment section, integrating REST APIs via Axios.</w:t>
      </w:r>
    </w:p>
    <w:p w14:paraId="5C2C36CA">
      <w:pPr>
        <w:spacing w:before="115"/>
        <w:ind w:left="215" w:right="0" w:firstLine="0"/>
        <w:jc w:val="left"/>
        <w:rPr>
          <w:rFonts w:hint="default"/>
          <w:i/>
          <w:w w:val="115"/>
          <w:sz w:val="20"/>
          <w:lang w:val="en-US"/>
        </w:rPr>
      </w:pPr>
      <w:r>
        <w:rPr>
          <w:rFonts w:hint="default"/>
          <w:b/>
          <w:w w:val="115"/>
          <w:sz w:val="20"/>
          <w:lang w:val="en-US"/>
        </w:rPr>
        <w:t>ProfMedMax — Medical Clinic Website</w:t>
      </w:r>
      <w:r>
        <w:rPr>
          <w:rFonts w:ascii="Times New Roman"/>
          <w:i/>
          <w:w w:val="115"/>
          <w:sz w:val="20"/>
        </w:rPr>
        <w:t xml:space="preserve"> | </w:t>
      </w:r>
      <w:r>
        <w:rPr>
          <w:i/>
          <w:w w:val="115"/>
          <w:sz w:val="20"/>
        </w:rPr>
        <w:t>React, TypeScript, Vite, Tailwind CSS, Radix UI, i18next, Axios, Lottie, Recharts</w:t>
      </w:r>
    </w:p>
    <w:p w14:paraId="2A427E62">
      <w:pPr>
        <w:spacing w:before="21"/>
        <w:ind w:left="215" w:right="0" w:firstLine="0"/>
        <w:jc w:val="left"/>
        <w:rPr>
          <w:rFonts w:hint="default"/>
          <w:i/>
          <w:w w:val="115"/>
          <w:sz w:val="18"/>
          <w:lang w:val="en-US"/>
        </w:rPr>
      </w:pPr>
      <w:r>
        <w:rPr>
          <w:rFonts w:hint="default"/>
          <w:i/>
          <w:w w:val="115"/>
          <w:sz w:val="18"/>
          <w:lang w:val="en-US"/>
        </w:rPr>
        <w:t>Live: profmedmax.uz (website)</w:t>
      </w:r>
    </w:p>
    <w:p w14:paraId="79CF5A9F">
      <w:pPr>
        <w:keepNext w:val="0"/>
        <w:keepLines w:val="0"/>
        <w:widowControl/>
        <w:suppressLineNumbers w:val="0"/>
        <w:ind w:left="396" w:leftChars="180" w:firstLine="0" w:firstLineChars="0"/>
        <w:jc w:val="left"/>
        <w:rPr>
          <w:rFonts w:hint="default" w:ascii="Calibri" w:hAnsi="Calibri" w:eastAsia="SimSun" w:cs="SimSun"/>
          <w:sz w:val="20"/>
          <w:szCs w:val="20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–Developed a multilingual medical clinic website at Automatic Technology Solutions, presenting doctors, departments, and medical services with an online appointment request (waitlist) flow.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–Implemented full internationalization in five languages (English, Russian, Uzbek, Chinese, Arabic) with i18next, including right-to-left support for Arabic.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reusable, accessible UI with Radix UI and Tailwind CSS, added Lottie animations, and created service search, FAQ, reviews, and statistics sections.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–Integrated REST APIs via Axios for doctors, service categories, appointment booking, and contact data.</w:t>
      </w:r>
    </w:p>
    <w:p w14:paraId="04A8E642">
      <w:pPr>
        <w:spacing w:before="115"/>
        <w:ind w:left="215" w:right="0" w:firstLine="0"/>
        <w:jc w:val="left"/>
        <w:rPr>
          <w:rFonts w:hint="default"/>
          <w:i/>
          <w:w w:val="115"/>
          <w:sz w:val="20"/>
          <w:lang w:val="en-US"/>
        </w:rPr>
      </w:pPr>
      <w:r>
        <w:rPr>
          <w:rFonts w:hint="default"/>
          <w:b/>
          <w:w w:val="115"/>
          <w:sz w:val="20"/>
          <w:lang w:val="en-US"/>
        </w:rPr>
        <w:t>Work &amp; Study Abroad Platform (with Admin CMS)</w:t>
      </w:r>
      <w:r>
        <w:rPr>
          <w:rFonts w:ascii="Times New Roman"/>
          <w:i/>
          <w:w w:val="115"/>
          <w:sz w:val="20"/>
        </w:rPr>
        <w:t xml:space="preserve"> | </w:t>
      </w:r>
      <w:r>
        <w:rPr>
          <w:i/>
          <w:w w:val="115"/>
          <w:sz w:val="20"/>
        </w:rPr>
        <w:t>Next.js (App Router), TypeScript, Tailwind CSS, i18next</w:t>
      </w:r>
    </w:p>
    <w:p w14:paraId="4B9A9C6D">
      <w:pPr>
        <w:spacing w:before="21"/>
        <w:ind w:left="215" w:right="0" w:firstLine="0"/>
        <w:jc w:val="left"/>
        <w:rPr>
          <w:rFonts w:hint="default"/>
          <w:i/>
          <w:w w:val="115"/>
          <w:sz w:val="18"/>
          <w:lang w:val="en-US"/>
        </w:rPr>
      </w:pPr>
      <w:r>
        <w:rPr>
          <w:rFonts w:hint="default"/>
          <w:i/>
          <w:w w:val="115"/>
          <w:sz w:val="18"/>
          <w:lang w:val="en-US"/>
        </w:rPr>
        <w:t>Live: https://ykii.uz/ (website)</w:t>
      </w:r>
    </w:p>
    <w:p w14:paraId="4CF54D24">
      <w:pPr>
        <w:keepNext w:val="0"/>
        <w:keepLines w:val="0"/>
        <w:widowControl/>
        <w:suppressLineNumbers w:val="0"/>
        <w:ind w:left="396" w:leftChars="180" w:firstLine="0" w:firstLineChars="0"/>
        <w:jc w:val="left"/>
        <w:rPr>
          <w:rFonts w:hint="default" w:ascii="Calibri" w:hAnsi="Calibri" w:eastAsia="SimSun" w:cs="SimSun"/>
          <w:sz w:val="20"/>
          <w:szCs w:val="20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a multilingual work-and-study-abroad agency platform with Next.js (App Router) and TypeScript at Automatic Technology Solutions — a public marketing site plus an admin content-management panel.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–Developed the public site with program pages (Germany, Japan), a step-by-step application wizard, career and cooperation sections, dark/light theming, and animated, fully responsive layouts.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an admin CMS with a dynamic, resource-based interface (list, form, and settings editors) to manage content such as news, testimonials, FAQs, and contact requests.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–Implemented five-language internationalization (English, Russian, Uzbek, Arabic, German) with full right-to-left support for Arabic.</w:t>
      </w:r>
    </w:p>
    <w:p w14:paraId="5E38071E">
      <w:pPr>
        <w:spacing w:before="115"/>
        <w:ind w:left="215" w:right="0" w:firstLine="0"/>
        <w:jc w:val="left"/>
        <w:rPr>
          <w:rFonts w:hint="default"/>
          <w:i/>
          <w:w w:val="115"/>
          <w:sz w:val="20"/>
          <w:lang w:val="en-US"/>
        </w:rPr>
      </w:pPr>
      <w:r>
        <w:rPr>
          <w:rFonts w:hint="default"/>
          <w:b/>
          <w:w w:val="115"/>
          <w:sz w:val="20"/>
          <w:lang w:val="en-US"/>
        </w:rPr>
        <w:t>FERUMS — Industrial Engineering Website (with Admin CMS)</w:t>
      </w:r>
      <w:r>
        <w:rPr>
          <w:rFonts w:ascii="Times New Roman"/>
          <w:i/>
          <w:w w:val="115"/>
          <w:sz w:val="20"/>
        </w:rPr>
        <w:t xml:space="preserve"> | </w:t>
      </w:r>
      <w:r>
        <w:rPr>
          <w:i/>
          <w:w w:val="115"/>
          <w:sz w:val="20"/>
        </w:rPr>
        <w:t>Next.js (App Router), TypeScript, Tailwind CSS</w:t>
      </w:r>
    </w:p>
    <w:p w14:paraId="262AD3FA">
      <w:pPr>
        <w:spacing w:before="21"/>
        <w:ind w:left="215" w:right="0" w:firstLine="0"/>
        <w:jc w:val="left"/>
        <w:rPr>
          <w:rFonts w:hint="default"/>
          <w:i/>
          <w:w w:val="115"/>
          <w:sz w:val="18"/>
          <w:lang w:val="en-US"/>
        </w:rPr>
      </w:pPr>
      <w:r>
        <w:rPr>
          <w:rFonts w:hint="default"/>
          <w:i/>
          <w:w w:val="115"/>
          <w:sz w:val="18"/>
          <w:lang w:val="en-US"/>
        </w:rPr>
        <w:t>Live:  ferums.com (website)</w:t>
      </w:r>
    </w:p>
    <w:p w14:paraId="4B0DFC39">
      <w:pPr>
        <w:keepNext w:val="0"/>
        <w:keepLines w:val="0"/>
        <w:widowControl/>
        <w:suppressLineNumbers w:val="0"/>
        <w:ind w:left="396" w:leftChars="180" w:firstLine="0" w:firstLineChars="0"/>
        <w:jc w:val="left"/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</w:pP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an SEO-first corporate website for an industrial-engineering company with Next.js (App Router) and TypeScript at Automatic Technology Solutions, including a config-driven admin CMS panel.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–Delivered statically generated (SSG) pages across products, projects, industries, services, careers, news, and sustainability, with bilingual EN/RU locale-in-path routing.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–Engineered first-class SEO: per-page metadata, hreflang and canonical alternates, Open Graph/Twitter cards, JSON-LD structured data, sitemap.xml, and robots.txt.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br/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  <w:t>–Built a config-driven admin CMS (resource list/form, settings, and social editors) and polished UI — hero video, intro overlay, dark/light theming, and scroll-reveal animations.</w:t>
      </w:r>
    </w:p>
    <w:p w14:paraId="231FA5EC">
      <w:pPr>
        <w:pStyle w:val="2"/>
        <w:spacing w:before="196"/>
        <w:ind w:left="-1"/>
      </w:pPr>
      <w:r/>
      <w:bookmarkStart w:id="3" w:name="Certifications"/>
      <w:bookmarkEnd w:id="3"/>
      <w:r>
        <w:rPr>
          <w:spacing w:val="-2"/>
          <w:w w:val="145"/>
        </w:rPr>
        <w:t>C</w:t>
      </w:r>
      <w:r>
        <w:rPr>
          <w:smallCaps/>
          <w:spacing w:val="-2"/>
          <w:w w:val="145"/>
        </w:rPr>
        <w:t>ertifications</w:t>
      </w:r>
    </w:p>
    <w:p w14:paraId="62D84EF5">
      <w:pPr>
        <w:spacing w:before="40"/>
        <w:ind w:right="0"/>
        <w:jc w:val="left"/>
        <w:rPr>
          <w:rFonts w:hint="default" w:ascii="Calibri" w:hAnsi="Calibri"/>
          <w:b/>
          <w:sz w:val="20"/>
          <w:szCs w:val="20"/>
          <w:lang w:val="en-US"/>
        </w:rPr>
      </w:pPr>
    </w:p>
    <w:p w14:paraId="1F8E26EE">
      <w:pPr>
        <w:spacing w:before="40"/>
        <w:ind w:left="396" w:leftChars="180" w:right="0" w:firstLine="0"/>
        <w:jc w:val="left"/>
        <w:rPr>
          <w:sz w:val="20"/>
          <w:szCs w:val="20"/>
        </w:rPr>
      </w:pPr>
      <w:r>
        <w:rPr>
          <w:rFonts w:hint="default" w:ascii="Calibri" w:hAnsi="Calibri"/>
          <w:b/>
          <w:sz w:val="20"/>
          <w:szCs w:val="20"/>
          <w:lang w:val="en-US"/>
        </w:rPr>
        <w:t>–Meta Front-End Developer — Professional Certificate</w:t>
      </w:r>
      <w:r>
        <w:rPr>
          <w:rFonts w:hint="default" w:ascii="Calibri" w:hAnsi="Calibri"/>
          <w:sz w:val="20"/>
          <w:szCs w:val="20"/>
          <w:lang w:val="en-US"/>
        </w:rPr>
        <w:t xml:space="preserve"> — Coursera (Meta), May 2026</w:t>
      </w:r>
      <w:r>
        <w:rPr>
          <w:rFonts w:hint="default" w:ascii="Calibri" w:hAnsi="Calibri"/>
          <w:i/>
          <w:sz w:val="18"/>
          <w:szCs w:val="18"/>
          <w:lang w:val="en-US"/>
        </w:rPr>
        <w:t xml:space="preserve">  (9-course program; verify: coursera.org/verify/professional-cert/0U071BZMU6LE)</w:t>
      </w:r>
    </w:p>
    <w:p w14:paraId="1FF8EFAD">
      <w:pPr>
        <w:spacing w:before="40"/>
        <w:ind w:left="396" w:leftChars="180" w:right="0" w:firstLine="0"/>
        <w:jc w:val="left"/>
        <w:rPr>
          <w:sz w:val="20"/>
          <w:szCs w:val="20"/>
        </w:rPr>
      </w:pPr>
      <w:r>
        <w:rPr>
          <w:rFonts w:hint="default" w:ascii="Calibri" w:hAnsi="Calibri"/>
          <w:b/>
          <w:sz w:val="20"/>
          <w:szCs w:val="20"/>
          <w:lang w:val="en-US"/>
        </w:rPr>
        <w:t>–Frontend ReactJS (Standard)</w:t>
      </w:r>
      <w:r>
        <w:rPr>
          <w:rFonts w:hint="default" w:ascii="Calibri" w:hAnsi="Calibri"/>
          <w:sz w:val="20"/>
          <w:szCs w:val="20"/>
          <w:lang w:val="en-US"/>
        </w:rPr>
        <w:t xml:space="preserve"> — Najot Ta’lim, June 2025</w:t>
      </w:r>
    </w:p>
    <w:p w14:paraId="791BE417">
      <w:pPr>
        <w:spacing w:before="40"/>
        <w:ind w:left="396" w:leftChars="180" w:right="0" w:firstLine="0"/>
        <w:jc w:val="left"/>
        <w:rPr>
          <w:sz w:val="20"/>
          <w:szCs w:val="20"/>
        </w:rPr>
      </w:pPr>
      <w:r>
        <w:rPr>
          <w:rFonts w:hint="default" w:ascii="Calibri" w:hAnsi="Calibri"/>
          <w:b/>
          <w:sz w:val="20"/>
          <w:szCs w:val="20"/>
          <w:lang w:val="en-US"/>
        </w:rPr>
        <w:t>–IELTS Academic — Overall Band 7.0 (CEFR C1)</w:t>
      </w:r>
      <w:r>
        <w:rPr>
          <w:rFonts w:hint="default" w:ascii="Calibri" w:hAnsi="Calibri"/>
          <w:sz w:val="20"/>
          <w:szCs w:val="20"/>
          <w:lang w:val="en-US"/>
        </w:rPr>
        <w:t xml:space="preserve"> — British Council / IDP, July 2023</w:t>
      </w:r>
    </w:p>
    <w:p w14:paraId="0552C2DD">
      <w:pPr>
        <w:spacing w:before="40"/>
        <w:ind w:left="396" w:leftChars="180" w:right="0" w:firstLine="0"/>
        <w:jc w:val="left"/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</w:pPr>
      <w:r>
        <w:rPr>
          <w:rFonts w:hint="default" w:ascii="Calibri" w:hAnsi="Calibri"/>
          <w:b/>
          <w:sz w:val="20"/>
          <w:szCs w:val="20"/>
          <w:lang w:val="en-US"/>
        </w:rPr>
        <w:t>–Five Million AI Leaders — Certificate of Completion</w:t>
      </w:r>
      <w:r>
        <w:rPr>
          <w:rFonts w:hint="default" w:ascii="Calibri" w:hAnsi="Calibri"/>
          <w:sz w:val="20"/>
          <w:szCs w:val="20"/>
          <w:lang w:val="en-US"/>
        </w:rPr>
        <w:t xml:space="preserve"> — Dubai Future Foundation × Ministry of Digital Technologies of Uzbekistan, March 2026 (https://omp.aistudy.uz/certificate?id=e091401b-4486-47f1-3657-08de85ba2bc4)</w:t>
      </w:r>
    </w:p>
    <w:p w14:paraId="5C7E742B">
      <w:pPr>
        <w:pStyle w:val="2"/>
        <w:spacing w:before="196"/>
        <w:ind w:left="-1"/>
      </w:pPr>
      <w:r/>
      <w:bookmarkStart w:id="4" w:name="Skills"/>
      <w:bookmarkEnd w:id="4"/>
      <w:r>
        <w:rPr>
          <w:spacing w:val="-2"/>
          <w:w w:val="145"/>
        </w:rPr>
        <w:t>S</w:t>
      </w:r>
      <w:r>
        <w:rPr>
          <w:smallCaps/>
          <w:spacing w:val="-2"/>
          <w:w w:val="145"/>
        </w:rPr>
        <w:t>kills</w:t>
      </w:r>
    </w:p>
    <w:p w14:paraId="2989A79C">
      <w:pPr>
        <w:keepNext w:val="0"/>
        <w:keepLines w:val="0"/>
        <w:widowControl/>
        <w:suppressLineNumbers w:val="0"/>
        <w:ind w:firstLine="200" w:firstLineChars="100"/>
        <w:jc w:val="left"/>
        <w:rPr>
          <w:rStyle w:val="10"/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/>
        </w:rPr>
      </w:pPr>
    </w:p>
    <w:p w14:paraId="2E7A9503">
      <w:pPr>
        <w:keepNext w:val="0"/>
        <w:keepLines w:val="0"/>
        <w:widowControl/>
        <w:suppressLineNumbers w:val="0"/>
        <w:ind w:left="438" w:leftChars="199" w:firstLine="0" w:firstLineChars="0"/>
        <w:jc w:val="left"/>
        <w:rPr>
          <w:rFonts w:hint="default" w:ascii="Calibri" w:hAnsi="Calibri"/>
          <w:sz w:val="21"/>
          <w:szCs w:val="21"/>
        </w:rPr>
      </w:pPr>
      <w:r>
        <w:rPr>
          <w:rStyle w:val="10"/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>–Languages:</w:t>
      </w:r>
      <w:r>
        <w:rPr>
          <w:rFonts w:hint="default" w:ascii="Calibri" w:hAnsi="Calibri" w:eastAsia="-webkit-standard" w:cs="-webkit-standard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 xml:space="preserve"> JavaScript, TypeScript, HTML5, CSS3, SASS/SCSS, C++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br/>
      </w:r>
      <w:r>
        <w:rPr>
          <w:rStyle w:val="10"/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>–Frameworks &amp; Libraries:</w:t>
      </w:r>
      <w:r>
        <w:rPr>
          <w:rFonts w:hint="default" w:ascii="Calibri" w:hAnsi="Calibri" w:eastAsia="-webkit-standard" w:cs="-webkit-standard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 xml:space="preserve"> React, Next.js (App Router), React Router, Redux Toolkit, RTK Query, Zustand, Context API, React Hook Form, Zod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br/>
      </w:r>
      <w:r>
        <w:rPr>
          <w:rStyle w:val="10"/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>–UI &amp; Styling:</w:t>
      </w:r>
      <w:r>
        <w:rPr>
          <w:rFonts w:hint="default" w:ascii="Calibri" w:hAnsi="Calibri" w:eastAsia="-webkit-standard" w:cs="-webkit-standard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 xml:space="preserve"> Tailwind CSS, Material UI, Radix UI, shadcn/ui, Ant Design, Framer Motion, Recharts, Lottie, Leaflet (maps)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br/>
      </w:r>
      <w:r>
        <w:rPr>
          <w:rStyle w:val="10"/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>–Web &amp; Concepts:</w:t>
      </w:r>
      <w:r>
        <w:rPr>
          <w:rFonts w:hint="default" w:ascii="Calibri" w:hAnsi="Calibri" w:eastAsia="-webkit-standard" w:cs="-webkit-standard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 xml:space="preserve"> REST APIs, Axios, Firebase, i18next (multilingual &amp; RTL), SSR/SSG, SEO (metadata, hreflang, JSON-LD, sitemap), responsive &amp; accessible design, UI/UX</w:t>
      </w:r>
      <w:r>
        <w:rPr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br/>
      </w:r>
      <w:r>
        <w:rPr>
          <w:rStyle w:val="10"/>
          <w:rFonts w:hint="default" w:ascii="Calibri" w:hAnsi="Calibri" w:eastAsia="SimSun" w:cs="SimSun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>–Tools:</w:t>
      </w:r>
      <w:r>
        <w:rPr>
          <w:rFonts w:hint="default" w:ascii="Calibri" w:hAnsi="Calibri" w:eastAsia="-webkit-standard" w:cs="-webkit-standard"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lang w:val="en-US" w:eastAsia="zh-CN"/>
        </w:rPr>
        <w:t xml:space="preserve"> Git, GitHub, Vercel, Vite, Figma, VS Code, Postman, Swagger</w:t>
      </w:r>
    </w:p>
    <w:p w14:paraId="5978B83E">
      <w:pPr>
        <w:pStyle w:val="13"/>
        <w:numPr>
          <w:ilvl w:val="0"/>
          <w:numId w:val="0"/>
        </w:numPr>
        <w:tabs>
          <w:tab w:val="left" w:pos="695"/>
        </w:tabs>
        <w:spacing w:before="35" w:after="0" w:line="240" w:lineRule="auto"/>
        <w:ind w:right="0" w:rightChars="0" w:firstLine="400" w:firstLineChars="200"/>
        <w:jc w:val="left"/>
        <w:rPr>
          <w:b/>
          <w:sz w:val="20"/>
        </w:rPr>
      </w:pPr>
    </w:p>
    <w:sectPr>
      <w:pgSz w:w="12240" w:h="15840"/>
      <w:pgMar w:top="700" w:right="360" w:bottom="280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001010101"/>
    <w:charset w:val="86"/>
    <w:family w:val="auto"/>
    <w:pitch w:val="default"/>
    <w:sig w:usb0="00000000" w:usb1="00000000" w:usb2="00000010" w:usb3="00000000" w:csb0="00040001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1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57FD99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21"/>
      <w:outlineLvl w:val="1"/>
    </w:pPr>
    <w:rPr>
      <w:rFonts w:ascii="Calibri" w:hAnsi="Calibri" w:eastAsia="Calibri" w:cs="Calibri"/>
      <w:sz w:val="24"/>
      <w:szCs w:val="24"/>
      <w:lang w:val="en-US" w:eastAsia="en-US" w:bidi="ar-SA"/>
    </w:rPr>
  </w:style>
  <w:style w:type="paragraph" w:styleId="3">
    <w:name w:val="heading 2"/>
    <w:basedOn w:val="1"/>
    <w:qFormat/>
    <w:uiPriority w:val="1"/>
    <w:pPr>
      <w:spacing w:before="40"/>
      <w:ind w:left="215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type="character" w:default="1" w:styleId="4">
    <w:name w:val="Default Paragraph Font"/>
    <w:uiPriority w:val="1"/>
  </w:style>
  <w:style w:type="table" w:default="1" w:styleId="5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spacing w:before="29"/>
      <w:ind w:left="695" w:hanging="223"/>
    </w:pPr>
    <w:rPr>
      <w:rFonts w:ascii="Calibri" w:hAnsi="Calibri" w:eastAsia="Calibri" w:cs="Calibri"/>
      <w:sz w:val="20"/>
      <w:szCs w:val="20"/>
      <w:lang w:val="en-US" w:eastAsia="en-US" w:bidi="ar-SA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9">
    <w:name w:val="Hyperlink"/>
    <w:basedOn w:val="4"/>
    <w:uiPriority w:val="0"/>
    <w:rPr>
      <w:color w:val="0000FF"/>
      <w:u w:val="single"/>
    </w:rPr>
  </w:style>
  <w:style w:type="character" w:styleId="10">
    <w:name w:val="Strong"/>
    <w:basedOn w:val="4"/>
    <w:qFormat/>
    <w:uiPriority w:val="0"/>
    <w:rPr>
      <w:b/>
      <w:bCs/>
    </w:rPr>
  </w:style>
  <w:style w:type="paragraph" w:styleId="11">
    <w:name w:val="Title"/>
    <w:basedOn w:val="1"/>
    <w:qFormat/>
    <w:uiPriority w:val="1"/>
    <w:pPr>
      <w:spacing w:line="544" w:lineRule="exact"/>
      <w:ind w:right="364"/>
      <w:jc w:val="center"/>
    </w:pPr>
    <w:rPr>
      <w:rFonts w:ascii="Calibri" w:hAnsi="Calibri" w:eastAsia="Calibri" w:cs="Calibri"/>
      <w:b/>
      <w:bCs/>
      <w:sz w:val="49"/>
      <w:szCs w:val="49"/>
      <w:lang w:val="en-US" w:eastAsia="en-US" w:bidi="ar-SA"/>
    </w:rPr>
  </w:style>
  <w:style w:type="table" w:customStyle="1" w:styleId="12">
    <w:name w:val="Table Normal1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pPr>
      <w:spacing w:before="29"/>
      <w:ind w:left="695" w:hanging="223"/>
    </w:pPr>
    <w:rPr>
      <w:rFonts w:ascii="Calibri" w:hAnsi="Calibri" w:eastAsia="Calibri" w:cs="Calibri"/>
      <w:lang w:val="en-US" w:eastAsia="en-US" w:bidi="ar-SA"/>
    </w:rPr>
  </w:style>
  <w:style w:type="paragraph" w:customStyle="1" w:styleId="14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967</Words>
  <Characters>6509</Characters>
  <Paragraphs>41</Paragraphs>
  <TotalTime>3</TotalTime>
  <ScaleCrop>false</ScaleCrop>
  <LinksUpToDate>false</LinksUpToDate>
  <CharactersWithSpaces>7413</CharactersWithSpaces>
  <Application>WPS Office_6.14.0.8716_F1E327BC-269C-435d-A152-05C5408002CA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2025-07-07T15:53:00Z</dcterms:created>
  <dc:creator>Data</dc:creator>
  <cp:lastModifiedBy>Madina Batoshova</cp:lastModifiedBy>
  <dcterms:modified xsi:type="dcterms:W3CDTF">2026-08-17T16:34:10Z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2025-07-07T00:00:00Z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pdfTeX-1.40.26</vt:lpwstr>
  </property>
  <property fmtid="{D5CDD505-2E9C-101B-9397-08002B2CF9AE}" pid="7" name="KSOProductBuildVer">
    <vt:lpwstr>1033-6.14.0.8716</vt:lpwstr>
  </property>
  <property fmtid="{D5CDD505-2E9C-101B-9397-08002B2CF9AE}" pid="8" name="ICV">
    <vt:lpwstr>C54FF6345E208FE0B2F1826A6C979603_43</vt:lpwstr>
  </property>
</Properties>
</file>